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RECONSIDERAÇÃO DE INABILITAÇÃO/ RECURSO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Comissão de Seleção e julgamento de projetos culturais do Município de Apiaí-SP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Assunto: RECONSIDERAÇÃO DE INABILITAÇÃO ou RECURSO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Edital: EDITAL DE CHAMAMENTO PÚBLICO – AUDIOVISUAL N.º 01/2024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do proponente: ______________________________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 pelo Projeto ______________________________ (título do projeto)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Solicito revisão do resultado da SELEÇÃO ou INABILITAÇÃO (apenas uma das opções), referente a: (apresentar sua justificativa).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gQuaM4iwSczUT+WzlTUiumOoSA==">CgMxLjAyCGguZ2pkZ3hzMgloLjMwajB6bGwyCWguMWZvYjl0ZTgAciExbzZqb2dYTUlPRXZkcS01R2lOR1FuY2RoaHVaT3JpWEM=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