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65C32879" w:rsidR="00F86DD3" w:rsidRPr="00F36A87" w:rsidRDefault="00F86DD3" w:rsidP="00F36A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2890FDC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F325F5D" w14:textId="77777777" w:rsidR="007A3516" w:rsidRPr="00CF71EF" w:rsidRDefault="007A351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D3F5B8D" w14:textId="77777777" w:rsidR="007A3516" w:rsidRPr="007A3516" w:rsidRDefault="007A3516" w:rsidP="007A3516">
      <w:pPr>
        <w:spacing w:after="0" w:line="36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Tempo de atuação na área artístico-cultural:</w:t>
      </w:r>
    </w:p>
    <w:p w14:paraId="72A7FDEC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1C52E70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Menos de 1 ano</w:t>
      </w:r>
    </w:p>
    <w:p w14:paraId="74934125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01 ano</w:t>
      </w:r>
    </w:p>
    <w:p w14:paraId="50372D10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01 a 05 anos</w:t>
      </w:r>
    </w:p>
    <w:p w14:paraId="6FC8AC21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05 a 10 anos</w:t>
      </w:r>
    </w:p>
    <w:p w14:paraId="00806EB8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Mais de 10 anos</w:t>
      </w:r>
    </w:p>
    <w:p w14:paraId="5A243EB7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Nenhuma das anteriores</w:t>
      </w:r>
    </w:p>
    <w:p w14:paraId="0CADCD77" w14:textId="77777777" w:rsidR="00BB1C83" w:rsidRPr="007A3516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0381B3E9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</w:t>
      </w:r>
      <w:r w:rsidR="00465B9A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no município há pelo menos um ano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6E342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Caso necessário, coloque links das comprovações de sua atuação na área artística/cultural.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é beneficiário de algum programa social? </w:t>
      </w:r>
    </w:p>
    <w:p w14:paraId="49A97E62" w14:textId="1088D75F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</w:t>
      </w:r>
    </w:p>
    <w:p w14:paraId="066244F4" w14:textId="5E39E23C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Bolsa família</w:t>
      </w:r>
    </w:p>
    <w:p w14:paraId="02FC05D5" w14:textId="0A3B92FD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Benefício de Prestação Continuada</w:t>
      </w:r>
    </w:p>
    <w:p w14:paraId="140A5E04" w14:textId="6FC9E4BD" w:rsidR="00F86DD3" w:rsidRPr="00CF71EF" w:rsidRDefault="00CD08E5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56D9631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3492920E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56DD46C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5CFE8F65" w14:textId="77777777" w:rsidR="00931C91" w:rsidRDefault="00931C9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2693E0" w14:textId="5B098C6F" w:rsidR="00F86DD3" w:rsidRPr="00F910E6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F91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31C91" w:rsidRPr="00F910E6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25954312" w14:textId="77777777" w:rsidR="002F0B5F" w:rsidRPr="00CF71EF" w:rsidRDefault="002F0B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1DE5D400" w:rsidR="00F86DD3" w:rsidRDefault="0083257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Marque um “X”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 categoria a que vai concorrer: </w:t>
      </w:r>
    </w:p>
    <w:p w14:paraId="7BBDB7A4" w14:textId="7B8B09FF" w:rsidR="00832576" w:rsidRDefault="0083257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639" w:type="dxa"/>
        <w:tblInd w:w="-431" w:type="dxa"/>
        <w:tblLook w:val="04A0" w:firstRow="1" w:lastRow="0" w:firstColumn="1" w:lastColumn="0" w:noHBand="0" w:noVBand="1"/>
      </w:tblPr>
      <w:tblGrid>
        <w:gridCol w:w="1962"/>
        <w:gridCol w:w="4701"/>
        <w:gridCol w:w="2976"/>
      </w:tblGrid>
      <w:tr w:rsidR="00832576" w:rsidRPr="00832576" w14:paraId="36366111" w14:textId="77777777" w:rsidTr="00C918DE">
        <w:tc>
          <w:tcPr>
            <w:tcW w:w="1962" w:type="dxa"/>
          </w:tcPr>
          <w:p w14:paraId="6368DB73" w14:textId="6AD2DBB8" w:rsidR="00832576" w:rsidRPr="00832576" w:rsidRDefault="00DA03E4" w:rsidP="008325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Marque</w:t>
            </w:r>
          </w:p>
        </w:tc>
        <w:tc>
          <w:tcPr>
            <w:tcW w:w="4701" w:type="dxa"/>
          </w:tcPr>
          <w:p w14:paraId="48B7A404" w14:textId="77777777" w:rsidR="00832576" w:rsidRPr="00832576" w:rsidRDefault="00832576" w:rsidP="008325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32576">
              <w:rPr>
                <w:rFonts w:cstheme="minorHAnsi"/>
                <w:b/>
                <w:i/>
                <w:sz w:val="24"/>
                <w:szCs w:val="24"/>
              </w:rPr>
              <w:t>Categoria</w:t>
            </w:r>
          </w:p>
        </w:tc>
        <w:tc>
          <w:tcPr>
            <w:tcW w:w="2976" w:type="dxa"/>
          </w:tcPr>
          <w:p w14:paraId="481C141B" w14:textId="59815FBF" w:rsidR="00832576" w:rsidRPr="00832576" w:rsidRDefault="00832576" w:rsidP="008325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32576">
              <w:rPr>
                <w:rFonts w:cstheme="minorHAnsi"/>
                <w:b/>
                <w:i/>
                <w:sz w:val="24"/>
                <w:szCs w:val="24"/>
              </w:rPr>
              <w:t xml:space="preserve">Valor </w:t>
            </w:r>
            <w:r>
              <w:rPr>
                <w:rFonts w:cstheme="minorHAnsi"/>
                <w:b/>
                <w:i/>
                <w:sz w:val="24"/>
                <w:szCs w:val="24"/>
              </w:rPr>
              <w:t>do</w:t>
            </w:r>
            <w:r w:rsidRPr="00832576">
              <w:rPr>
                <w:rFonts w:cstheme="minorHAnsi"/>
                <w:b/>
                <w:i/>
                <w:sz w:val="24"/>
                <w:szCs w:val="24"/>
              </w:rPr>
              <w:t xml:space="preserve"> projeto</w:t>
            </w:r>
          </w:p>
        </w:tc>
      </w:tr>
      <w:tr w:rsidR="00832576" w:rsidRPr="0033629B" w14:paraId="36756D69" w14:textId="77777777" w:rsidTr="00C918DE">
        <w:tc>
          <w:tcPr>
            <w:tcW w:w="1962" w:type="dxa"/>
          </w:tcPr>
          <w:p w14:paraId="5F368ABD" w14:textId="77777777" w:rsidR="00832576" w:rsidRPr="00EB7C52" w:rsidRDefault="00832576" w:rsidP="008577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1" w:type="dxa"/>
          </w:tcPr>
          <w:p w14:paraId="4A754C07" w14:textId="77777777" w:rsidR="00832576" w:rsidRPr="008D229E" w:rsidRDefault="00832576" w:rsidP="0085779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F27A71" w14:textId="77777777" w:rsidR="00832576" w:rsidRPr="00A02BBD" w:rsidRDefault="00832576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0271" w:rsidRPr="0033629B" w14:paraId="502C4D7D" w14:textId="77777777" w:rsidTr="00C918DE">
        <w:tc>
          <w:tcPr>
            <w:tcW w:w="1962" w:type="dxa"/>
          </w:tcPr>
          <w:p w14:paraId="51F32205" w14:textId="74C2CF43" w:rsidR="005D0271" w:rsidRPr="00DD6E7D" w:rsidRDefault="005D0271" w:rsidP="005D0271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63630FA0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A) </w:t>
            </w:r>
          </w:p>
          <w:p w14:paraId="2BE2EDA6" w14:textId="6A5B4CE2" w:rsidR="005D0271" w:rsidRPr="00DD6E7D" w:rsidRDefault="0039143A" w:rsidP="0039143A">
            <w:pPr>
              <w:rPr>
                <w:rFonts w:cstheme="minorHAnsi"/>
              </w:rPr>
            </w:pPr>
            <w:r w:rsidRPr="006E5B7E">
              <w:rPr>
                <w:rFonts w:ascii="Calibri" w:hAnsi="Calibri" w:cs="Calibri"/>
                <w:bCs/>
                <w:color w:val="000000" w:themeColor="text1"/>
              </w:rPr>
              <w:t>Projetos artísticos/culturais com temas livres</w:t>
            </w:r>
          </w:p>
        </w:tc>
        <w:tc>
          <w:tcPr>
            <w:tcW w:w="2976" w:type="dxa"/>
          </w:tcPr>
          <w:p w14:paraId="3BC3D372" w14:textId="661FF291" w:rsidR="005D0271" w:rsidRPr="0039143A" w:rsidRDefault="00DD6E7D" w:rsidP="005D0271">
            <w:pPr>
              <w:jc w:val="center"/>
              <w:rPr>
                <w:rFonts w:cstheme="minorHAnsi"/>
                <w:b/>
              </w:rPr>
            </w:pPr>
            <w:r w:rsidRPr="0039143A">
              <w:rPr>
                <w:rFonts w:cstheme="minorHAnsi"/>
                <w:b/>
                <w:color w:val="000000" w:themeColor="text1"/>
              </w:rPr>
              <w:t xml:space="preserve">R$ </w:t>
            </w:r>
            <w:r w:rsidR="0039143A" w:rsidRPr="0039143A">
              <w:rPr>
                <w:rFonts w:ascii="Calibri" w:hAnsi="Calibri" w:cs="Calibri"/>
                <w:b/>
                <w:color w:val="000000" w:themeColor="text1"/>
                <w:kern w:val="0"/>
              </w:rPr>
              <w:t>4.143,24</w:t>
            </w:r>
          </w:p>
        </w:tc>
      </w:tr>
      <w:tr w:rsidR="00DD6E7D" w:rsidRPr="0033629B" w14:paraId="02AA5DE4" w14:textId="77777777" w:rsidTr="00C918DE">
        <w:tc>
          <w:tcPr>
            <w:tcW w:w="1962" w:type="dxa"/>
          </w:tcPr>
          <w:p w14:paraId="4EA58422" w14:textId="70962EDB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06A6CF7F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B) </w:t>
            </w:r>
          </w:p>
          <w:p w14:paraId="0A74A5E3" w14:textId="4872F608" w:rsidR="00DD6E7D" w:rsidRPr="00DD6E7D" w:rsidRDefault="0039143A" w:rsidP="0039143A">
            <w:pPr>
              <w:rPr>
                <w:rFonts w:cstheme="minorHAnsi"/>
              </w:rPr>
            </w:pPr>
            <w:r w:rsidRPr="006E5B7E">
              <w:rPr>
                <w:rFonts w:ascii="Calibri" w:hAnsi="Calibri" w:cs="Calibri"/>
                <w:color w:val="000000" w:themeColor="text1"/>
              </w:rPr>
              <w:t xml:space="preserve">Projetos </w:t>
            </w:r>
            <w:r w:rsidRPr="006E5B7E">
              <w:rPr>
                <w:rFonts w:ascii="Calibri" w:hAnsi="Calibri" w:cs="Calibri"/>
                <w:bCs/>
                <w:color w:val="000000" w:themeColor="text1"/>
              </w:rPr>
              <w:t>artísticos/culturais</w:t>
            </w:r>
            <w:r w:rsidRPr="006E5B7E">
              <w:rPr>
                <w:rFonts w:ascii="Calibri" w:hAnsi="Calibri" w:cs="Calibri"/>
                <w:color w:val="000000" w:themeColor="text1"/>
              </w:rPr>
              <w:t xml:space="preserve"> de cursos para especialização e formação; (oficinas culturais) com temas livres destinadas aos adultos</w:t>
            </w:r>
          </w:p>
        </w:tc>
        <w:tc>
          <w:tcPr>
            <w:tcW w:w="2976" w:type="dxa"/>
          </w:tcPr>
          <w:p w14:paraId="3AC41E6B" w14:textId="77777777" w:rsidR="0039143A" w:rsidRDefault="0039143A" w:rsidP="00DD6E7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380CB77A" w14:textId="6D85A2D1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R$ </w:t>
            </w:r>
            <w:r w:rsidR="0039143A" w:rsidRPr="002F6223">
              <w:rPr>
                <w:rFonts w:ascii="Calibri" w:hAnsi="Calibri" w:cs="Calibri"/>
                <w:b/>
                <w:color w:val="000000" w:themeColor="text1"/>
                <w:kern w:val="0"/>
              </w:rPr>
              <w:t>4.000,00</w:t>
            </w:r>
          </w:p>
        </w:tc>
      </w:tr>
      <w:tr w:rsidR="00DD6E7D" w:rsidRPr="0033629B" w14:paraId="32456EC3" w14:textId="77777777" w:rsidTr="00C918DE">
        <w:tc>
          <w:tcPr>
            <w:tcW w:w="1962" w:type="dxa"/>
          </w:tcPr>
          <w:p w14:paraId="5CE097A4" w14:textId="0A80BEAB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14BB5945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C) </w:t>
            </w:r>
          </w:p>
          <w:p w14:paraId="6F7222F8" w14:textId="725C7532" w:rsidR="00DD6E7D" w:rsidRPr="00DD6E7D" w:rsidRDefault="0039143A" w:rsidP="0039143A">
            <w:pPr>
              <w:rPr>
                <w:rFonts w:cstheme="minorHAnsi"/>
              </w:rPr>
            </w:pPr>
            <w:r w:rsidRPr="006E5B7E">
              <w:rPr>
                <w:rFonts w:ascii="Calibri" w:hAnsi="Calibri" w:cs="Calibri"/>
                <w:color w:val="000000" w:themeColor="text1"/>
              </w:rPr>
              <w:t>Projeto para Produção Audiovisual</w:t>
            </w:r>
          </w:p>
        </w:tc>
        <w:tc>
          <w:tcPr>
            <w:tcW w:w="2976" w:type="dxa"/>
          </w:tcPr>
          <w:p w14:paraId="08B46E0C" w14:textId="0DDE070A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R$ </w:t>
            </w:r>
            <w:r w:rsidRPr="00DD6E7D">
              <w:rPr>
                <w:rFonts w:cstheme="minorHAnsi"/>
                <w:b/>
                <w:color w:val="000000" w:themeColor="text1"/>
              </w:rPr>
              <w:t>10.000,00</w:t>
            </w:r>
          </w:p>
        </w:tc>
      </w:tr>
      <w:tr w:rsidR="00DD6E7D" w:rsidRPr="0033629B" w14:paraId="3F695069" w14:textId="77777777" w:rsidTr="00C918DE">
        <w:tc>
          <w:tcPr>
            <w:tcW w:w="1962" w:type="dxa"/>
          </w:tcPr>
          <w:p w14:paraId="4707FF07" w14:textId="77777777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</w:p>
          <w:p w14:paraId="2CB6F8A5" w14:textId="37FEDA43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4A98627E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D) </w:t>
            </w:r>
          </w:p>
          <w:p w14:paraId="43E84EE4" w14:textId="53074E92" w:rsidR="00DD6E7D" w:rsidRPr="00DD6E7D" w:rsidRDefault="0039143A" w:rsidP="0039143A">
            <w:pPr>
              <w:rPr>
                <w:rFonts w:cstheme="minorHAnsi"/>
              </w:rPr>
            </w:pPr>
            <w:r w:rsidRPr="006E5B7E">
              <w:rPr>
                <w:rFonts w:ascii="Calibri" w:hAnsi="Calibri" w:cs="Calibri"/>
                <w:color w:val="000000" w:themeColor="text1"/>
              </w:rPr>
              <w:t>Projeto de execução ou pesquisa e resgate do patrimônio Artístico-Cultural imaterial</w:t>
            </w:r>
          </w:p>
        </w:tc>
        <w:tc>
          <w:tcPr>
            <w:tcW w:w="2976" w:type="dxa"/>
          </w:tcPr>
          <w:p w14:paraId="13E34D21" w14:textId="77777777" w:rsidR="00DD6E7D" w:rsidRDefault="00DD6E7D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2274B9C" w14:textId="27D44A31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R$ </w:t>
            </w:r>
            <w:r w:rsidR="0039143A">
              <w:rPr>
                <w:rFonts w:cstheme="minorHAnsi"/>
                <w:b/>
                <w:color w:val="000000" w:themeColor="text1"/>
              </w:rPr>
              <w:t>8</w:t>
            </w:r>
            <w:r w:rsidR="00AE3438" w:rsidRPr="00A30266">
              <w:rPr>
                <w:rFonts w:cstheme="minorHAnsi"/>
                <w:b/>
                <w:color w:val="000000" w:themeColor="text1"/>
              </w:rPr>
              <w:t>.000,00</w:t>
            </w:r>
          </w:p>
        </w:tc>
      </w:tr>
      <w:tr w:rsidR="00DD6E7D" w:rsidRPr="0033629B" w14:paraId="7F1487F6" w14:textId="77777777" w:rsidTr="00C918DE">
        <w:tc>
          <w:tcPr>
            <w:tcW w:w="1962" w:type="dxa"/>
          </w:tcPr>
          <w:p w14:paraId="62568551" w14:textId="083A8760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415245A6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E) </w:t>
            </w:r>
          </w:p>
          <w:p w14:paraId="2C456724" w14:textId="0C46C0A8" w:rsidR="00DD6E7D" w:rsidRPr="00DD6E7D" w:rsidRDefault="0039143A" w:rsidP="0039143A">
            <w:pPr>
              <w:rPr>
                <w:rFonts w:cstheme="minorHAns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color w:val="000000" w:themeColor="text1"/>
              </w:rPr>
              <w:t xml:space="preserve">Projetos </w:t>
            </w:r>
            <w:r w:rsidRPr="006E5B7E">
              <w:rPr>
                <w:rFonts w:ascii="Calibri" w:hAnsi="Calibri" w:cs="Calibri"/>
                <w:bCs/>
                <w:color w:val="000000" w:themeColor="text1"/>
              </w:rPr>
              <w:t>artísticos/culturais</w:t>
            </w:r>
            <w:r w:rsidRPr="006E5B7E">
              <w:rPr>
                <w:rFonts w:ascii="Calibri" w:hAnsi="Calibri" w:cs="Calibri"/>
                <w:color w:val="000000" w:themeColor="text1"/>
              </w:rPr>
              <w:t xml:space="preserve"> de cursos para especialização e formação; (oficinas culturais) com temas livres destinadas a crianças e adolescentes.</w:t>
            </w:r>
          </w:p>
        </w:tc>
        <w:tc>
          <w:tcPr>
            <w:tcW w:w="2976" w:type="dxa"/>
          </w:tcPr>
          <w:p w14:paraId="0BB8DDCC" w14:textId="77777777" w:rsidR="0039143A" w:rsidRDefault="0039143A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7E3A81C" w14:textId="77777777" w:rsidR="0039143A" w:rsidRDefault="0039143A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D92AD6F" w14:textId="4E218B23" w:rsidR="00DD6E7D" w:rsidRPr="00DD6E7D" w:rsidRDefault="00DD6E7D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R$ </w:t>
            </w:r>
            <w:r w:rsidR="0039143A">
              <w:rPr>
                <w:rFonts w:cstheme="minorHAnsi"/>
                <w:b/>
                <w:color w:val="000000" w:themeColor="text1"/>
              </w:rPr>
              <w:t>4</w:t>
            </w:r>
            <w:r w:rsidR="00AE3438" w:rsidRPr="00A30266">
              <w:rPr>
                <w:rFonts w:cstheme="minorHAnsi"/>
                <w:b/>
                <w:color w:val="000000" w:themeColor="text1"/>
              </w:rPr>
              <w:t>.000,00</w:t>
            </w:r>
          </w:p>
        </w:tc>
      </w:tr>
      <w:tr w:rsidR="00DD6E7D" w:rsidRPr="0033629B" w14:paraId="37144BBA" w14:textId="77777777" w:rsidTr="00C918DE">
        <w:tc>
          <w:tcPr>
            <w:tcW w:w="1962" w:type="dxa"/>
          </w:tcPr>
          <w:p w14:paraId="0CC125C4" w14:textId="35AFE8A5" w:rsidR="00DD6E7D" w:rsidRPr="00DD6E7D" w:rsidRDefault="00DD6E7D" w:rsidP="00DD6E7D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4D43CD61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F) </w:t>
            </w:r>
          </w:p>
          <w:p w14:paraId="68D28434" w14:textId="3D2AE153" w:rsidR="00DD6E7D" w:rsidRPr="00DD6E7D" w:rsidRDefault="0039143A" w:rsidP="0039143A">
            <w:pPr>
              <w:rPr>
                <w:rFonts w:cstheme="minorHAns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Cs/>
                <w:color w:val="000000" w:themeColor="text1"/>
              </w:rPr>
              <w:lastRenderedPageBreak/>
              <w:t>Serviço educativo de museus, de centros culturais, de teatros, de cinemas e de bibliotecas, inclusive formação de público na educação básica.</w:t>
            </w:r>
          </w:p>
        </w:tc>
        <w:tc>
          <w:tcPr>
            <w:tcW w:w="2976" w:type="dxa"/>
          </w:tcPr>
          <w:p w14:paraId="7297A765" w14:textId="77777777" w:rsidR="00DD6E7D" w:rsidRDefault="00DD6E7D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F269AFA" w14:textId="65E35102" w:rsidR="00DD6E7D" w:rsidRPr="00DD6E7D" w:rsidRDefault="00DD6E7D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R$ </w:t>
            </w:r>
            <w:r w:rsidR="0039143A" w:rsidRPr="006E5B7E">
              <w:rPr>
                <w:rFonts w:ascii="Calibri" w:hAnsi="Calibri" w:cs="Calibri"/>
                <w:b/>
                <w:color w:val="000000" w:themeColor="text1"/>
              </w:rPr>
              <w:t>12.000,00</w:t>
            </w:r>
          </w:p>
        </w:tc>
      </w:tr>
      <w:tr w:rsidR="0039143A" w:rsidRPr="0033629B" w14:paraId="3CCB6E9A" w14:textId="77777777" w:rsidTr="00C918DE">
        <w:tc>
          <w:tcPr>
            <w:tcW w:w="1962" w:type="dxa"/>
          </w:tcPr>
          <w:p w14:paraId="289E5311" w14:textId="07BEDC6F" w:rsidR="0039143A" w:rsidRDefault="0039143A" w:rsidP="00DD6E7D">
            <w:pPr>
              <w:jc w:val="center"/>
              <w:rPr>
                <w:rFonts w:cstheme="minorHAnsi"/>
                <w:b/>
              </w:rPr>
            </w:pPr>
            <w:r w:rsidRPr="00DD6E7D">
              <w:rPr>
                <w:rFonts w:cstheme="minorHAnsi"/>
                <w:b/>
              </w:rPr>
              <w:t>(          )</w:t>
            </w:r>
          </w:p>
        </w:tc>
        <w:tc>
          <w:tcPr>
            <w:tcW w:w="4701" w:type="dxa"/>
          </w:tcPr>
          <w:p w14:paraId="32ED697F" w14:textId="77777777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/>
                <w:color w:val="000000" w:themeColor="text1"/>
              </w:rPr>
              <w:t xml:space="preserve">Categoria G) </w:t>
            </w:r>
          </w:p>
          <w:p w14:paraId="5CE57B7B" w14:textId="58F4EABA" w:rsidR="0039143A" w:rsidRPr="006E5B7E" w:rsidRDefault="0039143A" w:rsidP="0039143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E5B7E">
              <w:rPr>
                <w:rFonts w:ascii="Calibri" w:hAnsi="Calibri" w:cs="Calibri"/>
                <w:bCs/>
                <w:color w:val="000000" w:themeColor="text1"/>
              </w:rPr>
              <w:t>Projetos artísticos/culturais com temas livres</w:t>
            </w:r>
          </w:p>
        </w:tc>
        <w:tc>
          <w:tcPr>
            <w:tcW w:w="2976" w:type="dxa"/>
          </w:tcPr>
          <w:p w14:paraId="6ABF0263" w14:textId="0E946223" w:rsidR="0039143A" w:rsidRDefault="0039143A" w:rsidP="00DD6E7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R$ </w:t>
            </w:r>
            <w:r w:rsidRPr="002F6223">
              <w:rPr>
                <w:rFonts w:ascii="Calibri" w:hAnsi="Calibri" w:cs="Calibri"/>
                <w:b/>
                <w:color w:val="000000" w:themeColor="text1"/>
                <w:kern w:val="0"/>
              </w:rPr>
              <w:t>4.000,00</w:t>
            </w:r>
          </w:p>
        </w:tc>
      </w:tr>
    </w:tbl>
    <w:p w14:paraId="2A9D7EC2" w14:textId="77777777" w:rsidR="004C16C5" w:rsidRPr="002F0B5F" w:rsidRDefault="004C16C5" w:rsidP="002F0B5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5610A0E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Como a ideia do projeto surgiu? Conte sobre o contexto de realização.)</w:t>
      </w:r>
    </w:p>
    <w:p w14:paraId="39D6D946" w14:textId="790C6CEC" w:rsidR="00832576" w:rsidRDefault="0083257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BB9EBB" w14:textId="77777777" w:rsidR="00CF1D51" w:rsidRDefault="00CF1D5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AD8D50C" w14:textId="6170E64A" w:rsidR="00CF1D51" w:rsidRDefault="00CF1D5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Relevância 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projeto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apresentar p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or que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seu projeto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é importante para a sociedade?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33F938D" w14:textId="77777777" w:rsidR="00CF1D51" w:rsidRPr="00CF71EF" w:rsidRDefault="00CF1D5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471A64" w14:textId="1A313189" w:rsidR="00832576" w:rsidRDefault="00F86DD3" w:rsidP="00B53F5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</w:t>
      </w:r>
      <w:r w:rsidR="00B575F3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 metas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</w:p>
    <w:p w14:paraId="22D1A983" w14:textId="025A3244" w:rsidR="00F86DD3" w:rsidRPr="00B53F5F" w:rsidRDefault="00F86DD3" w:rsidP="00B53F5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A25CB48" w14:textId="77777777" w:rsidR="0039143A" w:rsidRDefault="0039143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73B537A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45BD0BC1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5EAC717B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46AD99A8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3DF62DAE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6542C040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B76DC1F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619BB506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4A0DC9D5" w:rsidR="541EF054" w:rsidRDefault="00B53F5F" w:rsidP="1AFBA84E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 )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57F6A9C0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286B636D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42DA95E7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3D987D80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21D8AE07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5F7726C4" w:rsidR="00F86DD3" w:rsidRPr="00CF71EF" w:rsidRDefault="00B53F5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66F43E21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30061F0" w14:textId="77777777" w:rsidR="0039143A" w:rsidRDefault="0039143A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216CE02B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</w:t>
      </w:r>
      <w:r w:rsidR="00931C9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informar o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município</w:t>
      </w:r>
      <w:r w:rsidR="00931C9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30DAC139" w:rsidR="00687613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8DADD6B" w14:textId="00BA07E3" w:rsidR="00AE3438" w:rsidRDefault="00AE3438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BCD3ED1" w14:textId="77777777" w:rsidR="0039143A" w:rsidRDefault="0039143A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19BFD220" w14:textId="0562B90E" w:rsidR="00C918DE" w:rsidRPr="00FE074E" w:rsidRDefault="00C918DE" w:rsidP="00FE074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Será executada alguma Contrapartida Social</w:t>
      </w:r>
      <w:r w:rsidR="00870531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E074E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E074E" w:rsidRPr="00FE074E">
        <w:rPr>
          <w:b/>
          <w:sz w:val="24"/>
          <w:szCs w:val="24"/>
        </w:rPr>
        <w:t>transmissão do saber cultural)</w:t>
      </w:r>
      <w:r w:rsidR="00FE074E">
        <w:rPr>
          <w:b/>
          <w:sz w:val="24"/>
          <w:szCs w:val="24"/>
        </w:rPr>
        <w:t>,</w:t>
      </w:r>
      <w:r w:rsidR="00FE074E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70531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em seu projeto</w:t>
      </w:r>
      <w:r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6EECDC34" w14:textId="22B2BE7D" w:rsidR="00C918DE" w:rsidRPr="007F5081" w:rsidRDefault="00C918DE" w:rsidP="00C918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0FC8BB24" w14:textId="77777777" w:rsidR="00C918DE" w:rsidRDefault="00C918DE" w:rsidP="00C918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2C01E7C" w14:textId="77777777" w:rsidR="00C918DE" w:rsidRPr="007F5081" w:rsidRDefault="00C918DE" w:rsidP="00C918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 sim, qual? </w:t>
      </w:r>
    </w:p>
    <w:p w14:paraId="508858B4" w14:textId="77777777" w:rsidR="00C918DE" w:rsidRPr="00CF71EF" w:rsidRDefault="00C918DE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 </w:t>
      </w:r>
    </w:p>
    <w:p w14:paraId="0AADC498" w14:textId="327379A6" w:rsidR="00F86DD3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5881F942" w14:textId="6D83FB8E" w:rsidR="00FE76CC" w:rsidRPr="00FE76CC" w:rsidRDefault="00FE76CC" w:rsidP="00FE76CC">
      <w:pPr>
        <w:spacing w:after="0" w:line="36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  <w:tr w:rsidR="00B53F5F" w:rsidRPr="00CF71EF" w14:paraId="176A8ECA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101BC7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067391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8C4616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698D9D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31C91" w:rsidRPr="00CF71EF" w14:paraId="45C651E6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F00BC4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00229D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3CB4A7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EB5FC8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31C91" w:rsidRPr="00CF71EF" w14:paraId="3A52C802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43EEAE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286646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E86CD7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A42CAD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B53F5F" w:rsidRPr="00CF71EF" w14:paraId="1077510D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5D74A51E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5EEF4889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1CBEAB67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59C25D04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368531C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56F54FA8" w14:textId="1EE55ED2" w:rsidR="00E81BBC" w:rsidRDefault="00E81BBC" w:rsidP="00CD08E5">
      <w:pPr>
        <w:ind w:left="142"/>
      </w:pP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Ex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>
        <w:t>Pré-produção, Produção e Pós-produção.</w:t>
      </w:r>
    </w:p>
    <w:p w14:paraId="2ED36C19" w14:textId="72C131E4" w:rsidR="00E81BBC" w:rsidRPr="00CF71EF" w:rsidRDefault="00E81BB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348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701"/>
        <w:gridCol w:w="5528"/>
      </w:tblGrid>
      <w:tr w:rsidR="00B53F5F" w:rsidRPr="00CF71EF" w14:paraId="24223547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</w:tr>
      <w:tr w:rsidR="00B53F5F" w:rsidRPr="00CF71EF" w14:paraId="2A9EF2A9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</w:tr>
      <w:tr w:rsidR="00B53F5F" w:rsidRPr="00CF71EF" w14:paraId="0243AA7D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A7C69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37FE5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2D11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31C91" w:rsidRPr="00CF71EF" w14:paraId="3F34F6CD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179D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6A698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1F6C7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31C91" w:rsidRPr="00CF71EF" w14:paraId="02C92857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4128A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7FD72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B290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0B7528E6" w14:textId="77777777" w:rsidR="00CD08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</w:p>
    <w:p w14:paraId="548F434F" w14:textId="41FE957C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x.: impulsionamento em redes sociais</w:t>
      </w:r>
      <w:r w:rsidR="00931C91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cartazes, panfletos, entre outros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meios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16FFC93C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>Preencha a tabela informando todas as despesas</w:t>
      </w:r>
      <w:r w:rsidR="00B53F5F">
        <w:rPr>
          <w:rFonts w:cstheme="minorHAnsi"/>
          <w:sz w:val="24"/>
          <w:szCs w:val="24"/>
        </w:rPr>
        <w:t>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276"/>
        <w:gridCol w:w="1985"/>
      </w:tblGrid>
      <w:tr w:rsidR="00B53F5F" w:rsidRPr="00CF71EF" w14:paraId="1B0386A6" w14:textId="50C262DF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B53F5F" w:rsidRPr="00CF71EF" w14:paraId="202FB6FD" w14:textId="15DD9196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1C91">
              <w:rPr>
                <w:rFonts w:eastAsia="Times New Roman" w:cstheme="minorHAnsi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Ex</w:t>
            </w: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.: Fotógrafo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5B970BAD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 w:rsidR="004E025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5017056B" w:rsidR="00B53F5F" w:rsidRPr="00F30833" w:rsidRDefault="004E0255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00,00</w:t>
            </w:r>
          </w:p>
        </w:tc>
      </w:tr>
      <w:tr w:rsidR="00D87425" w:rsidRPr="00CF71EF" w14:paraId="1524CF17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EA48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B309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22CF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1E11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34DD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1C91" w:rsidRPr="00CF71EF" w14:paraId="5A5AF5A5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29E9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98C6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C88F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ED9D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8DC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1C91" w:rsidRPr="00CF71EF" w14:paraId="6192BE99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78E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4CC6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541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FD68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57F2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1C91" w:rsidRPr="00CF71EF" w14:paraId="3BADC094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049F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2F76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AAB2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26A3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8F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87425" w:rsidRPr="00CF71EF" w14:paraId="22E0BC83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3917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0DC9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71C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E4C3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F3A3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9CEF714" w14:textId="77777777" w:rsidR="00363958" w:rsidRDefault="0036395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1564745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5E5F5C39" w14:textId="77777777" w:rsidR="00187AF6" w:rsidRPr="00D75088" w:rsidRDefault="00187AF6" w:rsidP="00187AF6">
      <w:pPr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75088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Caso queira, junte documentos que auxiliam na análise do seu projeto e da sua equipe técnica, tais como currículos e portfólios, </w:t>
      </w:r>
      <w:r w:rsidRPr="00D75088">
        <w:rPr>
          <w:rFonts w:ascii="Calibri" w:hAnsi="Calibri" w:cs="Arial"/>
          <w:color w:val="000000"/>
          <w:sz w:val="24"/>
          <w:szCs w:val="24"/>
        </w:rPr>
        <w:t xml:space="preserve">cartas de anuência dos locais onde serão executadas as ações, </w:t>
      </w:r>
      <w:r w:rsidRPr="00D75088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entre outros documentos que achar necessário.</w:t>
      </w:r>
    </w:p>
    <w:p w14:paraId="07DAD9D7" w14:textId="20DD219E" w:rsidR="00F86DD3" w:rsidRPr="00CF71EF" w:rsidRDefault="00F86DD3" w:rsidP="00187AF6">
      <w:pPr>
        <w:jc w:val="both"/>
        <w:rPr>
          <w:rFonts w:cstheme="minorHAnsi"/>
          <w:sz w:val="24"/>
          <w:szCs w:val="24"/>
        </w:rPr>
      </w:pP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E880" w14:textId="77777777" w:rsidR="00956E63" w:rsidRDefault="00956E63" w:rsidP="001A59C2">
      <w:pPr>
        <w:spacing w:after="0" w:line="240" w:lineRule="auto"/>
      </w:pPr>
      <w:r>
        <w:separator/>
      </w:r>
    </w:p>
  </w:endnote>
  <w:endnote w:type="continuationSeparator" w:id="0">
    <w:p w14:paraId="230D86A4" w14:textId="77777777" w:rsidR="00956E63" w:rsidRDefault="00956E6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ACC5" w14:textId="59D3F261" w:rsidR="00BA508D" w:rsidRDefault="009E6366" w:rsidP="00761B0B">
    <w:pPr>
      <w:pStyle w:val="Rodap"/>
    </w:pPr>
    <w:r>
      <w:rPr>
        <w:noProof/>
      </w:rPr>
      <w:drawing>
        <wp:inline distT="0" distB="0" distL="0" distR="0" wp14:anchorId="6D498AB5" wp14:editId="001FAA46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65E8" w14:textId="77777777" w:rsidR="00956E63" w:rsidRDefault="00956E63" w:rsidP="001A59C2">
      <w:pPr>
        <w:spacing w:after="0" w:line="240" w:lineRule="auto"/>
      </w:pPr>
      <w:r>
        <w:separator/>
      </w:r>
    </w:p>
  </w:footnote>
  <w:footnote w:type="continuationSeparator" w:id="0">
    <w:p w14:paraId="7D76E148" w14:textId="77777777" w:rsidR="00956E63" w:rsidRDefault="00956E6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203B0A62" w:rsidR="001A59C2" w:rsidRDefault="00BA508D" w:rsidP="00BA508D">
    <w:pPr>
      <w:pStyle w:val="Cabealho"/>
      <w:ind w:hanging="709"/>
    </w:pPr>
    <w:r>
      <w:rPr>
        <w:noProof/>
      </w:rPr>
      <w:drawing>
        <wp:inline distT="0" distB="0" distL="0" distR="0" wp14:anchorId="6B8B06CB" wp14:editId="288E3FFB">
          <wp:extent cx="1516815" cy="714268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0" cy="72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57E"/>
    <w:multiLevelType w:val="hybridMultilevel"/>
    <w:tmpl w:val="DDB40610"/>
    <w:lvl w:ilvl="0" w:tplc="EA1831C0">
      <w:start w:val="1"/>
      <w:numFmt w:val="upperLetter"/>
      <w:lvlText w:val="(%1)"/>
      <w:lvlJc w:val="left"/>
      <w:pPr>
        <w:ind w:left="5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22E4"/>
    <w:rsid w:val="0009532E"/>
    <w:rsid w:val="00151967"/>
    <w:rsid w:val="00165479"/>
    <w:rsid w:val="00187AF6"/>
    <w:rsid w:val="00187B0B"/>
    <w:rsid w:val="001956CB"/>
    <w:rsid w:val="001A59C2"/>
    <w:rsid w:val="00242876"/>
    <w:rsid w:val="00272DD7"/>
    <w:rsid w:val="002842E3"/>
    <w:rsid w:val="002A30F3"/>
    <w:rsid w:val="002E35F8"/>
    <w:rsid w:val="002F0B5F"/>
    <w:rsid w:val="003605E1"/>
    <w:rsid w:val="00363958"/>
    <w:rsid w:val="00376798"/>
    <w:rsid w:val="0039143A"/>
    <w:rsid w:val="003B36F1"/>
    <w:rsid w:val="004519B5"/>
    <w:rsid w:val="00465B9A"/>
    <w:rsid w:val="004A2FA8"/>
    <w:rsid w:val="004B0F5D"/>
    <w:rsid w:val="004C16C5"/>
    <w:rsid w:val="004C4339"/>
    <w:rsid w:val="004E0255"/>
    <w:rsid w:val="005D0271"/>
    <w:rsid w:val="00616A1D"/>
    <w:rsid w:val="00687613"/>
    <w:rsid w:val="006A4631"/>
    <w:rsid w:val="006C4F0D"/>
    <w:rsid w:val="006E342E"/>
    <w:rsid w:val="006F77C1"/>
    <w:rsid w:val="007026B2"/>
    <w:rsid w:val="0075497A"/>
    <w:rsid w:val="00761B0B"/>
    <w:rsid w:val="007963A6"/>
    <w:rsid w:val="007A3516"/>
    <w:rsid w:val="007A67C2"/>
    <w:rsid w:val="007A7F54"/>
    <w:rsid w:val="007C2CA3"/>
    <w:rsid w:val="0083202B"/>
    <w:rsid w:val="00832576"/>
    <w:rsid w:val="00870531"/>
    <w:rsid w:val="009143A3"/>
    <w:rsid w:val="009175C7"/>
    <w:rsid w:val="00931C91"/>
    <w:rsid w:val="00956E63"/>
    <w:rsid w:val="00991035"/>
    <w:rsid w:val="009C5F57"/>
    <w:rsid w:val="009C7823"/>
    <w:rsid w:val="009D370A"/>
    <w:rsid w:val="009E6366"/>
    <w:rsid w:val="00A3012B"/>
    <w:rsid w:val="00A33AD0"/>
    <w:rsid w:val="00A978D3"/>
    <w:rsid w:val="00AE3438"/>
    <w:rsid w:val="00AF5400"/>
    <w:rsid w:val="00B27641"/>
    <w:rsid w:val="00B53F5F"/>
    <w:rsid w:val="00B575F3"/>
    <w:rsid w:val="00BA508D"/>
    <w:rsid w:val="00BA56B4"/>
    <w:rsid w:val="00BB0901"/>
    <w:rsid w:val="00BB1C83"/>
    <w:rsid w:val="00BC4CC1"/>
    <w:rsid w:val="00BE76ED"/>
    <w:rsid w:val="00C46E5D"/>
    <w:rsid w:val="00C61A1C"/>
    <w:rsid w:val="00C77963"/>
    <w:rsid w:val="00C918DE"/>
    <w:rsid w:val="00CA15D8"/>
    <w:rsid w:val="00CB73CC"/>
    <w:rsid w:val="00CD08E5"/>
    <w:rsid w:val="00CF1D51"/>
    <w:rsid w:val="00CF71EF"/>
    <w:rsid w:val="00D21632"/>
    <w:rsid w:val="00D52486"/>
    <w:rsid w:val="00D52FDD"/>
    <w:rsid w:val="00D87425"/>
    <w:rsid w:val="00DA03E4"/>
    <w:rsid w:val="00DD6E7D"/>
    <w:rsid w:val="00DF450C"/>
    <w:rsid w:val="00E45873"/>
    <w:rsid w:val="00E81BBC"/>
    <w:rsid w:val="00E8418B"/>
    <w:rsid w:val="00EA517A"/>
    <w:rsid w:val="00F30833"/>
    <w:rsid w:val="00F36A87"/>
    <w:rsid w:val="00F62C51"/>
    <w:rsid w:val="00F86DD3"/>
    <w:rsid w:val="00F9086B"/>
    <w:rsid w:val="00F910E6"/>
    <w:rsid w:val="00FC6A7A"/>
    <w:rsid w:val="00FE074E"/>
    <w:rsid w:val="00FE5AC1"/>
    <w:rsid w:val="00FE76CC"/>
    <w:rsid w:val="00FF0CDF"/>
    <w:rsid w:val="00FF5232"/>
    <w:rsid w:val="00FF5B7B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table" w:customStyle="1" w:styleId="Style47">
    <w:name w:val="_Style 47"/>
    <w:basedOn w:val="Tabelanormal"/>
    <w:rsid w:val="00D2163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1753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49</cp:revision>
  <dcterms:created xsi:type="dcterms:W3CDTF">2024-06-19T15:05:00Z</dcterms:created>
  <dcterms:modified xsi:type="dcterms:W3CDTF">2024-08-10T18:00:00Z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